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BC92C" w14:textId="5389881A" w:rsidR="003B787F" w:rsidRDefault="00691B28" w:rsidP="009042F7">
      <w:pPr>
        <w:widowControl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ANEXO N° 2</w:t>
      </w:r>
    </w:p>
    <w:p w14:paraId="16918E6E" w14:textId="77777777" w:rsidR="003B787F" w:rsidRDefault="003B787F">
      <w:pPr>
        <w:shd w:val="clear" w:color="auto" w:fill="FFFFFF"/>
        <w:jc w:val="center"/>
        <w:rPr>
          <w:b/>
          <w:sz w:val="21"/>
          <w:szCs w:val="21"/>
        </w:rPr>
      </w:pPr>
    </w:p>
    <w:p w14:paraId="6911C596" w14:textId="77777777" w:rsidR="003B787F" w:rsidRDefault="003B787F">
      <w:pPr>
        <w:widowControl/>
        <w:spacing w:after="160" w:line="259" w:lineRule="auto"/>
        <w:rPr>
          <w:b/>
          <w:sz w:val="21"/>
          <w:szCs w:val="21"/>
        </w:rPr>
      </w:pPr>
    </w:p>
    <w:p w14:paraId="69D5EB19" w14:textId="77777777" w:rsidR="003B787F" w:rsidRDefault="00691B28">
      <w:pPr>
        <w:shd w:val="clear" w:color="auto" w:fill="FFFFFF"/>
        <w:spacing w:before="120" w:after="120" w:line="276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DECLARACIÓN JURADA EN CASO DE FINANCIAMIENTO EXTERNO COMPLEMENTARIO </w:t>
      </w:r>
    </w:p>
    <w:p w14:paraId="4EA91598" w14:textId="77777777" w:rsidR="003B787F" w:rsidRDefault="003B787F">
      <w:pPr>
        <w:shd w:val="clear" w:color="auto" w:fill="FFFFFF"/>
        <w:spacing w:before="120" w:after="120" w:line="276" w:lineRule="auto"/>
        <w:jc w:val="both"/>
        <w:rPr>
          <w:sz w:val="21"/>
          <w:szCs w:val="21"/>
        </w:rPr>
      </w:pPr>
    </w:p>
    <w:p w14:paraId="47AE3731" w14:textId="77777777" w:rsidR="003B787F" w:rsidRDefault="00691B28">
      <w:pPr>
        <w:shd w:val="clear" w:color="auto" w:fill="FFFFFF"/>
        <w:spacing w:before="120" w:after="120"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Ciudad de                        </w:t>
      </w:r>
      <w:proofErr w:type="gramStart"/>
      <w:r>
        <w:rPr>
          <w:sz w:val="21"/>
          <w:szCs w:val="21"/>
        </w:rPr>
        <w:t xml:space="preserve">  ,</w:t>
      </w:r>
      <w:proofErr w:type="gramEnd"/>
      <w:r>
        <w:rPr>
          <w:sz w:val="21"/>
          <w:szCs w:val="21"/>
        </w:rPr>
        <w:t xml:space="preserve">           de                     del  2022.</w:t>
      </w:r>
    </w:p>
    <w:p w14:paraId="01883DE1" w14:textId="77777777" w:rsidR="003B787F" w:rsidRDefault="003B787F">
      <w:pPr>
        <w:shd w:val="clear" w:color="auto" w:fill="FFFFFF"/>
        <w:jc w:val="both"/>
        <w:rPr>
          <w:sz w:val="21"/>
          <w:szCs w:val="21"/>
        </w:rPr>
      </w:pPr>
    </w:p>
    <w:p w14:paraId="62BA8381" w14:textId="77777777" w:rsidR="003B787F" w:rsidRDefault="00691B28">
      <w:pPr>
        <w:shd w:val="clear" w:color="auto" w:fill="FFFFFF"/>
        <w:jc w:val="both"/>
        <w:rPr>
          <w:sz w:val="21"/>
          <w:szCs w:val="21"/>
        </w:rPr>
      </w:pPr>
      <w:r>
        <w:rPr>
          <w:sz w:val="21"/>
          <w:szCs w:val="21"/>
        </w:rPr>
        <w:t>Señor(a)</w:t>
      </w:r>
    </w:p>
    <w:p w14:paraId="2853D07F" w14:textId="77777777" w:rsidR="003B787F" w:rsidRDefault="00691B28">
      <w:pPr>
        <w:shd w:val="clear" w:color="auto" w:fill="FFFFFF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Gerente de la Dirección de Investigación en Salud</w:t>
      </w:r>
    </w:p>
    <w:p w14:paraId="327254E8" w14:textId="77777777" w:rsidR="003B787F" w:rsidRDefault="00691B28">
      <w:pPr>
        <w:shd w:val="clear" w:color="auto" w:fill="FFFFFF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Instituto de Evaluación de Tecnologías en Salud e Investigación (IETSI)</w:t>
      </w:r>
    </w:p>
    <w:p w14:paraId="673007AB" w14:textId="77777777" w:rsidR="003B787F" w:rsidRDefault="00691B28">
      <w:pPr>
        <w:shd w:val="clear" w:color="auto" w:fill="FFFFFF"/>
        <w:jc w:val="both"/>
        <w:rPr>
          <w:b/>
          <w:sz w:val="21"/>
          <w:szCs w:val="21"/>
        </w:rPr>
      </w:pPr>
      <w:r>
        <w:rPr>
          <w:b/>
          <w:sz w:val="21"/>
          <w:szCs w:val="21"/>
          <w:u w:val="single"/>
        </w:rPr>
        <w:t>Presente</w:t>
      </w:r>
      <w:r>
        <w:rPr>
          <w:b/>
          <w:sz w:val="21"/>
          <w:szCs w:val="21"/>
        </w:rPr>
        <w:t>. -</w:t>
      </w:r>
    </w:p>
    <w:p w14:paraId="38A31E96" w14:textId="77777777" w:rsidR="003B787F" w:rsidRDefault="00691B28">
      <w:pPr>
        <w:shd w:val="clear" w:color="auto" w:fill="FFFFFF"/>
        <w:spacing w:before="120" w:after="120"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64D936CF" w14:textId="77777777" w:rsidR="003B787F" w:rsidRDefault="00691B28">
      <w:pPr>
        <w:shd w:val="clear" w:color="auto" w:fill="FFFFFF"/>
        <w:spacing w:before="120" w:after="120"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El que suscribe el presente documento declara su voluntad de participar en el Concurso “Premio </w:t>
      </w:r>
      <w:proofErr w:type="spellStart"/>
      <w:r>
        <w:rPr>
          <w:sz w:val="21"/>
          <w:szCs w:val="21"/>
        </w:rPr>
        <w:t>Kaelin</w:t>
      </w:r>
      <w:proofErr w:type="spellEnd"/>
      <w:r>
        <w:rPr>
          <w:sz w:val="21"/>
          <w:szCs w:val="21"/>
        </w:rPr>
        <w:t xml:space="preserve"> en Ciencias de la Salud - Protocolos de Investigación, Edición 2022”, con el protocolo de investigación titulado: “&lt;</w:t>
      </w:r>
      <w:r>
        <w:rPr>
          <w:sz w:val="21"/>
          <w:szCs w:val="21"/>
          <w:highlight w:val="darkGray"/>
        </w:rPr>
        <w:t>COLOCAR TITULO</w:t>
      </w:r>
      <w:r>
        <w:rPr>
          <w:sz w:val="21"/>
          <w:szCs w:val="21"/>
        </w:rPr>
        <w:t xml:space="preserve">&gt;”, como investigador principal. </w:t>
      </w:r>
    </w:p>
    <w:p w14:paraId="7C1886A0" w14:textId="77777777" w:rsidR="003B787F" w:rsidRDefault="00691B28">
      <w:pPr>
        <w:shd w:val="clear" w:color="auto" w:fill="FFFFFF"/>
        <w:spacing w:before="120" w:after="120"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Al respecto, se somete a las reglas establecidas en las bases del “Premio </w:t>
      </w:r>
      <w:proofErr w:type="spellStart"/>
      <w:r>
        <w:rPr>
          <w:sz w:val="21"/>
          <w:szCs w:val="21"/>
        </w:rPr>
        <w:t>Kaelin</w:t>
      </w:r>
      <w:proofErr w:type="spellEnd"/>
      <w:r>
        <w:rPr>
          <w:sz w:val="21"/>
          <w:szCs w:val="21"/>
        </w:rPr>
        <w:t xml:space="preserve"> en Ciencias de la Salud - Protocolos de Investigación, Edición 2022” y, en el caso que la propuesta resulte ganadora y sea financiada por ESSALUD.</w:t>
      </w:r>
    </w:p>
    <w:p w14:paraId="53F1A9C0" w14:textId="77777777" w:rsidR="003B787F" w:rsidRDefault="00691B28">
      <w:pPr>
        <w:shd w:val="clear" w:color="auto" w:fill="FFFFFF"/>
        <w:spacing w:before="120" w:after="120"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Asimismo, declara que el presente proyecto de investigación será financiado de forma completaría por S/</w:t>
      </w:r>
      <w:proofErr w:type="gramStart"/>
      <w:r>
        <w:rPr>
          <w:sz w:val="21"/>
          <w:szCs w:val="21"/>
        </w:rPr>
        <w:t xml:space="preserve"> </w:t>
      </w:r>
      <w:r>
        <w:rPr>
          <w:sz w:val="21"/>
          <w:szCs w:val="21"/>
          <w:highlight w:val="darkGray"/>
        </w:rPr>
        <w:t>..</w:t>
      </w:r>
      <w:proofErr w:type="gramEnd"/>
      <w:r>
        <w:rPr>
          <w:sz w:val="21"/>
          <w:szCs w:val="21"/>
          <w:highlight w:val="darkGray"/>
        </w:rPr>
        <w:t>,</w:t>
      </w:r>
      <w:r>
        <w:rPr>
          <w:sz w:val="21"/>
          <w:szCs w:val="21"/>
        </w:rPr>
        <w:t>000.00 (…… Mil Nuevos soles), para la &lt;</w:t>
      </w:r>
      <w:r>
        <w:rPr>
          <w:sz w:val="21"/>
          <w:szCs w:val="21"/>
          <w:highlight w:val="darkGray"/>
        </w:rPr>
        <w:t>señalar las actividades, bienes o servicios que se financiara</w:t>
      </w:r>
      <w:r>
        <w:rPr>
          <w:sz w:val="21"/>
          <w:szCs w:val="21"/>
        </w:rPr>
        <w:t>&gt;, dichos recursos proceden de la &lt;</w:t>
      </w:r>
      <w:r>
        <w:rPr>
          <w:sz w:val="21"/>
          <w:szCs w:val="21"/>
          <w:highlight w:val="darkGray"/>
        </w:rPr>
        <w:t>señalar la institución y órganos especifico responsable directo&gt;,</w:t>
      </w:r>
      <w:r>
        <w:rPr>
          <w:sz w:val="21"/>
          <w:szCs w:val="21"/>
        </w:rPr>
        <w:t xml:space="preserve"> en el marco de …….., por ser &lt;s</w:t>
      </w:r>
      <w:r>
        <w:rPr>
          <w:sz w:val="21"/>
          <w:szCs w:val="21"/>
          <w:highlight w:val="darkGray"/>
        </w:rPr>
        <w:t>eñalar la relación contractual con la entidad que proveerá el financiamiento complementario</w:t>
      </w:r>
      <w:r>
        <w:rPr>
          <w:sz w:val="21"/>
          <w:szCs w:val="21"/>
        </w:rPr>
        <w:t>&gt;</w:t>
      </w:r>
    </w:p>
    <w:p w14:paraId="790A0DE1" w14:textId="77777777" w:rsidR="003B787F" w:rsidRDefault="00691B28">
      <w:pPr>
        <w:shd w:val="clear" w:color="auto" w:fill="FFFFFF"/>
        <w:spacing w:before="120" w:after="120"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Sin otro particular, quedo de Usted. </w:t>
      </w:r>
    </w:p>
    <w:p w14:paraId="11C3567E" w14:textId="77777777" w:rsidR="003B787F" w:rsidRDefault="00691B28">
      <w:pPr>
        <w:shd w:val="clear" w:color="auto" w:fill="FFFFFF"/>
        <w:spacing w:before="120" w:after="120"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Atentamente, </w:t>
      </w:r>
    </w:p>
    <w:p w14:paraId="0DD9ED07" w14:textId="77777777" w:rsidR="003B787F" w:rsidRDefault="003B787F">
      <w:pPr>
        <w:shd w:val="clear" w:color="auto" w:fill="FFFFFF"/>
        <w:spacing w:before="120" w:after="120" w:line="276" w:lineRule="auto"/>
        <w:jc w:val="both"/>
        <w:rPr>
          <w:sz w:val="21"/>
          <w:szCs w:val="21"/>
        </w:rPr>
      </w:pPr>
    </w:p>
    <w:p w14:paraId="7C66E36E" w14:textId="77777777" w:rsidR="003B787F" w:rsidRDefault="003B787F">
      <w:pPr>
        <w:shd w:val="clear" w:color="auto" w:fill="FFFFFF"/>
        <w:spacing w:before="120" w:after="120" w:line="276" w:lineRule="auto"/>
        <w:jc w:val="both"/>
        <w:rPr>
          <w:sz w:val="21"/>
          <w:szCs w:val="21"/>
        </w:rPr>
      </w:pPr>
    </w:p>
    <w:p w14:paraId="122FF484" w14:textId="77777777" w:rsidR="003B787F" w:rsidRDefault="00691B28">
      <w:pPr>
        <w:widowControl/>
        <w:jc w:val="both"/>
        <w:rPr>
          <w:sz w:val="21"/>
          <w:szCs w:val="21"/>
        </w:rPr>
      </w:pPr>
      <w:r>
        <w:rPr>
          <w:sz w:val="21"/>
          <w:szCs w:val="21"/>
        </w:rPr>
        <w:t>________________________________________</w:t>
      </w:r>
    </w:p>
    <w:p w14:paraId="54C421AD" w14:textId="77777777" w:rsidR="003B787F" w:rsidRDefault="00691B28">
      <w:pPr>
        <w:widowControl/>
        <w:jc w:val="both"/>
        <w:rPr>
          <w:sz w:val="21"/>
          <w:szCs w:val="21"/>
        </w:rPr>
      </w:pPr>
      <w:r>
        <w:rPr>
          <w:sz w:val="21"/>
          <w:szCs w:val="21"/>
        </w:rPr>
        <w:t>Firma y Nombre del Investigador Principal</w:t>
      </w:r>
    </w:p>
    <w:p w14:paraId="034CCCC2" w14:textId="77777777" w:rsidR="003B787F" w:rsidRDefault="00691B28">
      <w:pPr>
        <w:widowControl/>
        <w:jc w:val="both"/>
        <w:rPr>
          <w:sz w:val="21"/>
          <w:szCs w:val="21"/>
        </w:rPr>
      </w:pPr>
      <w:r>
        <w:rPr>
          <w:sz w:val="21"/>
          <w:szCs w:val="21"/>
        </w:rPr>
        <w:t>DNI:</w:t>
      </w:r>
    </w:p>
    <w:p w14:paraId="3457D8F6" w14:textId="77777777" w:rsidR="003B787F" w:rsidRDefault="00691B28">
      <w:pPr>
        <w:widowControl/>
        <w:jc w:val="both"/>
        <w:rPr>
          <w:sz w:val="21"/>
          <w:szCs w:val="21"/>
        </w:rPr>
      </w:pPr>
      <w:r>
        <w:rPr>
          <w:sz w:val="21"/>
          <w:szCs w:val="21"/>
        </w:rPr>
        <w:t>N° de Código de Planilla</w:t>
      </w:r>
    </w:p>
    <w:p w14:paraId="292B2ED6" w14:textId="77777777" w:rsidR="003B787F" w:rsidRDefault="003B787F">
      <w:pPr>
        <w:shd w:val="clear" w:color="auto" w:fill="FFFFFF"/>
        <w:spacing w:before="120" w:after="120" w:line="276" w:lineRule="auto"/>
        <w:jc w:val="both"/>
        <w:rPr>
          <w:sz w:val="21"/>
          <w:szCs w:val="21"/>
        </w:rPr>
      </w:pPr>
    </w:p>
    <w:p w14:paraId="78B08D92" w14:textId="77777777" w:rsidR="003B787F" w:rsidRDefault="003B787F">
      <w:pPr>
        <w:shd w:val="clear" w:color="auto" w:fill="FFFFFF"/>
        <w:spacing w:before="120" w:after="120" w:line="276" w:lineRule="auto"/>
        <w:jc w:val="both"/>
        <w:rPr>
          <w:sz w:val="21"/>
          <w:szCs w:val="21"/>
        </w:rPr>
      </w:pPr>
    </w:p>
    <w:p w14:paraId="28342555" w14:textId="77777777" w:rsidR="003B787F" w:rsidRDefault="003B787F">
      <w:pPr>
        <w:keepNext/>
        <w:keepLines/>
        <w:spacing w:line="276" w:lineRule="auto"/>
        <w:rPr>
          <w:b/>
          <w:highlight w:val="yellow"/>
        </w:rPr>
      </w:pPr>
    </w:p>
    <w:p w14:paraId="1D68F2BE" w14:textId="60ADAA51" w:rsidR="003B787F" w:rsidRPr="00B91438" w:rsidRDefault="003B787F" w:rsidP="00B91438">
      <w:pPr>
        <w:widowControl/>
        <w:spacing w:after="160" w:line="259" w:lineRule="auto"/>
        <w:rPr>
          <w:b/>
          <w:highlight w:val="yellow"/>
        </w:rPr>
      </w:pPr>
      <w:bookmarkStart w:id="0" w:name="_GoBack"/>
      <w:bookmarkEnd w:id="0"/>
    </w:p>
    <w:sectPr w:rsidR="003B787F" w:rsidRPr="00B91438">
      <w:headerReference w:type="default" r:id="rId9"/>
      <w:pgSz w:w="11909" w:h="16834"/>
      <w:pgMar w:top="1418" w:right="1701" w:bottom="1276" w:left="1701" w:header="426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4A17F" w16cex:dateUtc="2022-02-11T17:38:00Z"/>
  <w16cex:commentExtensible w16cex:durableId="25B4A180" w16cex:dateUtc="2022-02-11T17:37:00Z"/>
  <w16cex:commentExtensible w16cex:durableId="25B4A182" w16cex:dateUtc="2022-02-11T17:52:00Z"/>
  <w16cex:commentExtensible w16cex:durableId="25B4A183" w16cex:dateUtc="2022-02-11T17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C96249" w16cid:durableId="25B4A17F"/>
  <w16cid:commentId w16cid:paraId="41CC7AD6" w16cid:durableId="25B4A180"/>
  <w16cid:commentId w16cid:paraId="4C8F5C4F" w16cid:durableId="25B4A182"/>
  <w16cid:commentId w16cid:paraId="32D50E3A" w16cid:durableId="25B4A18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C9FCE" w14:textId="77777777" w:rsidR="001B1228" w:rsidRDefault="001B1228">
      <w:r>
        <w:separator/>
      </w:r>
    </w:p>
  </w:endnote>
  <w:endnote w:type="continuationSeparator" w:id="0">
    <w:p w14:paraId="1FF841E6" w14:textId="77777777" w:rsidR="001B1228" w:rsidRDefault="001B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2A448" w14:textId="77777777" w:rsidR="001B1228" w:rsidRDefault="001B1228">
      <w:r>
        <w:separator/>
      </w:r>
    </w:p>
  </w:footnote>
  <w:footnote w:type="continuationSeparator" w:id="0">
    <w:p w14:paraId="7DC83506" w14:textId="77777777" w:rsidR="001B1228" w:rsidRDefault="001B1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39544" w14:textId="77777777" w:rsidR="00656D20" w:rsidRDefault="00656D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660"/>
      </w:tabs>
      <w:rPr>
        <w:rFonts w:eastAsia="Arial"/>
        <w:color w:val="000000"/>
      </w:rPr>
    </w:pPr>
    <w:r>
      <w:rPr>
        <w:rFonts w:eastAsia="Arial"/>
        <w:color w:val="000000"/>
      </w:rPr>
      <w:tab/>
    </w:r>
    <w:r>
      <w:rPr>
        <w:noProof/>
        <w:lang w:val="es-PE" w:eastAsia="es-PE"/>
      </w:rPr>
      <w:drawing>
        <wp:anchor distT="0" distB="0" distL="0" distR="0" simplePos="0" relativeHeight="251658240" behindDoc="1" locked="0" layoutInCell="1" hidden="0" allowOverlap="1" wp14:anchorId="702F1889" wp14:editId="59CD3D7F">
          <wp:simplePos x="0" y="0"/>
          <wp:positionH relativeFrom="column">
            <wp:posOffset>0</wp:posOffset>
          </wp:positionH>
          <wp:positionV relativeFrom="paragraph">
            <wp:posOffset>-99059</wp:posOffset>
          </wp:positionV>
          <wp:extent cx="1848636" cy="485775"/>
          <wp:effectExtent l="0" t="0" r="0" b="0"/>
          <wp:wrapNone/>
          <wp:docPr id="25" name="image1.jpg" descr="LOGO NUEVO ESSALUD-01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NUEVO ESSALUD-01-01"/>
                  <pic:cNvPicPr preferRelativeResize="0"/>
                </pic:nvPicPr>
                <pic:blipFill>
                  <a:blip r:embed="rId1"/>
                  <a:srcRect l="5792" t="22431" r="7788" b="18892"/>
                  <a:stretch>
                    <a:fillRect/>
                  </a:stretch>
                </pic:blipFill>
                <pic:spPr>
                  <a:xfrm>
                    <a:off x="0" y="0"/>
                    <a:ext cx="1848636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4E37"/>
    <w:multiLevelType w:val="multilevel"/>
    <w:tmpl w:val="ACB8AB08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53480"/>
    <w:multiLevelType w:val="multilevel"/>
    <w:tmpl w:val="C0565C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B6DC2"/>
    <w:multiLevelType w:val="multilevel"/>
    <w:tmpl w:val="16AAD3E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0D6530"/>
    <w:multiLevelType w:val="multilevel"/>
    <w:tmpl w:val="3CEC8AFE"/>
    <w:lvl w:ilvl="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upperLetter"/>
      <w:lvlText w:val="%4)"/>
      <w:lvlJc w:val="left"/>
      <w:pPr>
        <w:ind w:left="1495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07D49"/>
    <w:multiLevelType w:val="multilevel"/>
    <w:tmpl w:val="58C04D28"/>
    <w:lvl w:ilvl="0">
      <w:start w:val="4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3A823EB0"/>
    <w:multiLevelType w:val="multilevel"/>
    <w:tmpl w:val="55BEEBAA"/>
    <w:lvl w:ilvl="0">
      <w:start w:val="1"/>
      <w:numFmt w:val="lowerLetter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432517EC"/>
    <w:multiLevelType w:val="multilevel"/>
    <w:tmpl w:val="F4EA7452"/>
    <w:lvl w:ilvl="0">
      <w:start w:val="1"/>
      <w:numFmt w:val="upperRoman"/>
      <w:lvlText w:val="%1."/>
      <w:lvlJc w:val="right"/>
      <w:pPr>
        <w:ind w:left="16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43537F45"/>
    <w:multiLevelType w:val="multilevel"/>
    <w:tmpl w:val="BF04766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lowerLetter"/>
      <w:lvlText w:val="%3)"/>
      <w:lvlJc w:val="left"/>
      <w:pPr>
        <w:ind w:left="291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A015F7F"/>
    <w:multiLevelType w:val="multilevel"/>
    <w:tmpl w:val="CDEA1978"/>
    <w:lvl w:ilvl="0">
      <w:start w:val="4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5F477FF7"/>
    <w:multiLevelType w:val="multilevel"/>
    <w:tmpl w:val="FA10EFD4"/>
    <w:lvl w:ilvl="0">
      <w:start w:val="5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5FEF1519"/>
    <w:multiLevelType w:val="multilevel"/>
    <w:tmpl w:val="37368524"/>
    <w:lvl w:ilvl="0">
      <w:start w:val="6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6476557B"/>
    <w:multiLevelType w:val="multilevel"/>
    <w:tmpl w:val="2B48B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D404E"/>
    <w:multiLevelType w:val="multilevel"/>
    <w:tmpl w:val="8452BC9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8905E1"/>
    <w:multiLevelType w:val="multilevel"/>
    <w:tmpl w:val="5E507EE0"/>
    <w:lvl w:ilvl="0">
      <w:start w:val="1"/>
      <w:numFmt w:val="lowerLetter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71A045CE"/>
    <w:multiLevelType w:val="multilevel"/>
    <w:tmpl w:val="66E03DD0"/>
    <w:lvl w:ilvl="0">
      <w:start w:val="1"/>
      <w:numFmt w:val="lowerLetter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73AE1B0D"/>
    <w:multiLevelType w:val="multilevel"/>
    <w:tmpl w:val="CB0E4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D304D"/>
    <w:multiLevelType w:val="multilevel"/>
    <w:tmpl w:val="5A2A6AE4"/>
    <w:lvl w:ilvl="0">
      <w:start w:val="1"/>
      <w:numFmt w:val="lowerLetter"/>
      <w:lvlText w:val="%1)"/>
      <w:lvlJc w:val="left"/>
      <w:pPr>
        <w:ind w:left="177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1"/>
  </w:num>
  <w:num w:numId="11">
    <w:abstractNumId w:val="5"/>
  </w:num>
  <w:num w:numId="12">
    <w:abstractNumId w:val="6"/>
  </w:num>
  <w:num w:numId="13">
    <w:abstractNumId w:val="13"/>
  </w:num>
  <w:num w:numId="14">
    <w:abstractNumId w:val="14"/>
  </w:num>
  <w:num w:numId="15">
    <w:abstractNumId w:val="15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7F"/>
    <w:rsid w:val="00196793"/>
    <w:rsid w:val="001B1228"/>
    <w:rsid w:val="001B50F5"/>
    <w:rsid w:val="001E5D10"/>
    <w:rsid w:val="003B787F"/>
    <w:rsid w:val="005036F2"/>
    <w:rsid w:val="00656D20"/>
    <w:rsid w:val="00691B28"/>
    <w:rsid w:val="007D6F0D"/>
    <w:rsid w:val="008C4B9E"/>
    <w:rsid w:val="008F6CB8"/>
    <w:rsid w:val="009042F7"/>
    <w:rsid w:val="009F52E4"/>
    <w:rsid w:val="00B91438"/>
    <w:rsid w:val="00C8526B"/>
    <w:rsid w:val="00DE7665"/>
    <w:rsid w:val="00F2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29D92B"/>
  <w15:docId w15:val="{DD3E5CCA-D044-4984-95C6-F3B89A79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ES_tradnl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DEC"/>
    <w:pPr>
      <w:autoSpaceDE w:val="0"/>
      <w:autoSpaceDN w:val="0"/>
      <w:adjustRightInd w:val="0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3E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link w:val="PrrafodelistaCar"/>
    <w:uiPriority w:val="34"/>
    <w:qFormat/>
    <w:rsid w:val="00336DEC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336DEC"/>
    <w:rPr>
      <w:rFonts w:ascii="Arial" w:eastAsiaTheme="minorEastAsia" w:hAnsi="Arial" w:cs="Arial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6D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6DEC"/>
    <w:rPr>
      <w:rFonts w:ascii="Arial" w:eastAsiaTheme="minorEastAsia" w:hAnsi="Arial" w:cs="Arial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36D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DEC"/>
    <w:rPr>
      <w:rFonts w:ascii="Arial" w:eastAsiaTheme="minorEastAsia" w:hAnsi="Arial" w:cs="Arial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336DEC"/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">
    <w:name w:val="Texto comentario Car"/>
    <w:basedOn w:val="Fuentedeprrafopredeter"/>
    <w:link w:val="Textocomentario"/>
    <w:uiPriority w:val="99"/>
    <w:rsid w:val="00336DEC"/>
    <w:rPr>
      <w:rFonts w:ascii="Arial" w:eastAsiaTheme="minorEastAsia" w:hAnsi="Arial" w:cs="Arial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336DEC"/>
  </w:style>
  <w:style w:type="character" w:customStyle="1" w:styleId="TextocomentarioCar1">
    <w:name w:val="Texto comentario Car1"/>
    <w:basedOn w:val="Fuentedeprrafopredeter"/>
    <w:uiPriority w:val="99"/>
    <w:semiHidden/>
    <w:rsid w:val="00336DEC"/>
    <w:rPr>
      <w:rFonts w:ascii="Arial" w:eastAsiaTheme="minorEastAsia" w:hAnsi="Arial" w:cs="Arial"/>
      <w:sz w:val="20"/>
      <w:szCs w:val="20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6DEC"/>
    <w:rPr>
      <w:rFonts w:ascii="Arial" w:eastAsiaTheme="minorEastAsia" w:hAnsi="Arial" w:cs="Arial"/>
      <w:b/>
      <w:bCs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6DEC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336DEC"/>
    <w:rPr>
      <w:rFonts w:ascii="Arial" w:eastAsiaTheme="minorEastAsia" w:hAnsi="Arial" w:cs="Arial"/>
      <w:b/>
      <w:bCs/>
      <w:sz w:val="20"/>
      <w:szCs w:val="20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6DEC"/>
    <w:rPr>
      <w:rFonts w:ascii="Segoe UI" w:eastAsiaTheme="minorEastAsia" w:hAnsi="Segoe UI" w:cs="Segoe UI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6DEC"/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uiPriority w:val="99"/>
    <w:semiHidden/>
    <w:rsid w:val="00336DEC"/>
    <w:rPr>
      <w:rFonts w:ascii="Segoe UI" w:eastAsiaTheme="minorEastAsia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36DEC"/>
    <w:rPr>
      <w:color w:val="0563C1" w:themeColor="hyperlink"/>
      <w:u w:val="singl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36DEC"/>
    <w:rPr>
      <w:rFonts w:ascii="Arial" w:eastAsiaTheme="minorEastAsia" w:hAnsi="Arial" w:cs="Arial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36DEC"/>
  </w:style>
  <w:style w:type="character" w:customStyle="1" w:styleId="TextonotapieCar1">
    <w:name w:val="Texto nota pie Car1"/>
    <w:basedOn w:val="Fuentedeprrafopredeter"/>
    <w:uiPriority w:val="99"/>
    <w:semiHidden/>
    <w:rsid w:val="00336DEC"/>
    <w:rPr>
      <w:rFonts w:ascii="Arial" w:eastAsiaTheme="minorEastAsia" w:hAnsi="Arial" w:cs="Arial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36DEC"/>
    <w:rPr>
      <w:sz w:val="16"/>
      <w:szCs w:val="16"/>
    </w:rPr>
  </w:style>
  <w:style w:type="paragraph" w:customStyle="1" w:styleId="wp-caption-text">
    <w:name w:val="wp-caption-text"/>
    <w:basedOn w:val="Normal"/>
    <w:rsid w:val="00336DE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NormalWeb">
    <w:name w:val="Normal (Web)"/>
    <w:basedOn w:val="Normal"/>
    <w:uiPriority w:val="99"/>
    <w:semiHidden/>
    <w:unhideWhenUsed/>
    <w:rsid w:val="00336DE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336DEC"/>
    <w:rPr>
      <w:b/>
      <w:bCs/>
    </w:rPr>
  </w:style>
  <w:style w:type="paragraph" w:styleId="Revisin">
    <w:name w:val="Revision"/>
    <w:hidden/>
    <w:uiPriority w:val="99"/>
    <w:semiHidden/>
    <w:rsid w:val="00CB14CF"/>
    <w:rPr>
      <w:rFonts w:eastAsiaTheme="minorEastAsia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E53EA"/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03EA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numbering" w:customStyle="1" w:styleId="Estilo1">
    <w:name w:val="Estilo1"/>
    <w:uiPriority w:val="99"/>
    <w:rsid w:val="001D03A5"/>
  </w:style>
  <w:style w:type="character" w:styleId="Hipervnculovisitado">
    <w:name w:val="FollowedHyperlink"/>
    <w:basedOn w:val="Fuentedeprrafopredeter"/>
    <w:uiPriority w:val="99"/>
    <w:semiHidden/>
    <w:unhideWhenUsed/>
    <w:rsid w:val="00F6599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6599B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OnQnTEosfjmyF2f1Jl8GlbvsSg==">AMUW2mXiCkm0XeK/X9LHrqJP0j0JFXXm4S/Un51DqNArP+4eMThIJugXdYsViTgNxgvOdQzinTJApMRluX2Ql/akTRJy+tXgGuRNKZv/RIex5ZjGmHKo6Hx13nBEl8UZJ5jeMh3UAJcX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928B6CD-69CE-4BC8-A488-08710A335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Borjas Felix Angie</dc:creator>
  <cp:lastModifiedBy>ietsi sdis2</cp:lastModifiedBy>
  <cp:revision>2</cp:revision>
  <cp:lastPrinted>2022-02-16T20:53:00Z</cp:lastPrinted>
  <dcterms:created xsi:type="dcterms:W3CDTF">2022-02-18T15:14:00Z</dcterms:created>
  <dcterms:modified xsi:type="dcterms:W3CDTF">2022-02-18T15:14:00Z</dcterms:modified>
</cp:coreProperties>
</file>